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526" w:rsidRPr="00CA6681" w:rsidRDefault="007A6526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7A6526" w:rsidRPr="00CA6681" w:rsidRDefault="007A6526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6526" w:rsidRPr="00231CE7" w:rsidRDefault="007A6526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6526" w:rsidRPr="00231CE7" w:rsidRDefault="007A6526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A6526" w:rsidRPr="00231CE7" w:rsidRDefault="007A6526" w:rsidP="005D75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7A6526" w:rsidRDefault="007A6526" w:rsidP="00861F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статью 2 Закона Ульяновской области </w:t>
      </w:r>
    </w:p>
    <w:p w:rsidR="007A6526" w:rsidRDefault="007A6526" w:rsidP="00861F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</w:p>
    <w:p w:rsidR="007A6526" w:rsidRDefault="007A6526" w:rsidP="00861F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7A6526" w:rsidRPr="00231CE7" w:rsidRDefault="007A6526" w:rsidP="00861F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6526" w:rsidRDefault="007A6526" w:rsidP="00861FE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Style w:val="Strong"/>
          <w:rFonts w:cs="Calibri"/>
          <w:b w:val="0"/>
          <w:bCs w:val="0"/>
          <w:i/>
          <w:iCs/>
        </w:rPr>
      </w:pPr>
    </w:p>
    <w:p w:rsidR="007A6526" w:rsidRDefault="007A6526" w:rsidP="00231CE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 Законодательным Собранием Ульяновской области 21 июля 2016 года</w:t>
      </w:r>
    </w:p>
    <w:p w:rsidR="007A6526" w:rsidRPr="00231CE7" w:rsidRDefault="007A6526" w:rsidP="00861FEA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Style w:val="Strong"/>
          <w:rFonts w:ascii="Times New Roman" w:hAnsi="Times New Roman"/>
          <w:b w:val="0"/>
          <w:bCs w:val="0"/>
          <w:i/>
          <w:iCs/>
        </w:rPr>
      </w:pPr>
    </w:p>
    <w:p w:rsidR="007A6526" w:rsidRPr="00231CE7" w:rsidRDefault="007A6526" w:rsidP="00861F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Внести в часть 1 статьи 2 Закона Ульяновской области от 1 апреля 2015 года</w:t>
      </w:r>
      <w:r>
        <w:rPr>
          <w:rFonts w:ascii="Times New Roman" w:hAnsi="Times New Roman" w:cs="Times New Roman"/>
          <w:sz w:val="28"/>
          <w:szCs w:val="28"/>
        </w:rPr>
        <w:t xml:space="preserve"> № 26-ЗО «О перечне должностных лиц исполнительных органов государственной власти Ульяновской области, уполномоченных составлять протоколы </w:t>
      </w:r>
      <w:r>
        <w:rPr>
          <w:rFonts w:ascii="Times New Roman" w:hAnsi="Times New Roman" w:cs="Times New Roman"/>
          <w:sz w:val="28"/>
          <w:szCs w:val="28"/>
        </w:rPr>
        <w:br/>
        <w:t xml:space="preserve"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>
        <w:rPr>
          <w:rFonts w:ascii="Times New Roman" w:hAnsi="Times New Roman" w:cs="Times New Roman"/>
          <w:sz w:val="28"/>
          <w:szCs w:val="28"/>
        </w:rPr>
        <w:br/>
        <w:t>в области  федерального  государственного  надзора»  («Ульяновская правда»</w:t>
      </w:r>
      <w:r>
        <w:rPr>
          <w:rFonts w:ascii="Times New Roman" w:hAnsi="Times New Roman" w:cs="Times New Roman"/>
          <w:sz w:val="28"/>
          <w:szCs w:val="28"/>
        </w:rPr>
        <w:br/>
        <w:t xml:space="preserve">от 06.04.2014 № 44; от 07.09.2015 № 124; от 09.11.2015 № 156; от 14.03.2016 </w:t>
      </w:r>
      <w:r>
        <w:rPr>
          <w:rFonts w:ascii="Times New Roman" w:hAnsi="Times New Roman" w:cs="Times New Roman"/>
          <w:sz w:val="28"/>
          <w:szCs w:val="28"/>
        </w:rPr>
        <w:br/>
        <w:t>№ 31) следующие изменения: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изложить в следующей редакции: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«1) в Министерстве здравоохранения, семьи и социального благополучия Ульяновской области: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отделе лицензирования департамента развития здравоохранения: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департаменте семейной, демографической политики и социального благополучия: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 семейной, демографической политики и социального благополучия;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 развития социального обслуживания: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референт;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территориальных органах: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референт;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 реализации мер социальной поддержки: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 правового, кадрового обеспечения и организационной работы: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 правового и кадрового обеспечения: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референт;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специалист-эксперт;»;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пункте 3: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подпункт «а» изложить в следующей редакции: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«а) заместитель Министра образования и науки Ульяновской области – директор департамента по надзору и контролю в сфере образования;»;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подпункте «б» слова «Ульяновской области» исключить;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абзаце первом подпункта «в» слово «области» заменить словом «сфере»;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пункт 4 изложить в следующей редакции: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 в Министерстве сельского, лесного хозяйства и природных ресурсов Ульяновской области: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первый заместитель Председателя Правительства Ульяновской области – Министр сельского, лесного хозяйства и природных ресурсов Ульяновской области;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первый заместитель Министра сельского, лесного хозяйства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и природных ресурсов Ульяновской области; 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заместитель Министра сельского, лесного хозяйства и природных ресурсов Ульяновской области;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департаменте лесного хозяйства: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сельского, лесного хозяйства и природных ресурсов Ульяновской области – директор департамента лесного хозяйства;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отделе лесного контроля и пожарного надзора в лесах: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специалист-эксперт;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 департаменте по обеспечению деятельности комиссии по мониторингу состояния продовольственной безопасности и оперативному реагированию </w:t>
      </w:r>
      <w:r>
        <w:rPr>
          <w:rFonts w:ascii="Times New Roman" w:hAnsi="Times New Roman" w:cs="Times New Roman"/>
          <w:sz w:val="28"/>
          <w:szCs w:val="28"/>
        </w:rPr>
        <w:br/>
        <w:t>на изменение конъюнктуры продовольственного рынка, переработки сельскохозяйственной продукции и торговли: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департамента по обеспечению деятельности комиссии </w:t>
      </w:r>
      <w:r>
        <w:rPr>
          <w:rFonts w:ascii="Times New Roman" w:hAnsi="Times New Roman" w:cs="Times New Roman"/>
          <w:sz w:val="28"/>
          <w:szCs w:val="28"/>
        </w:rPr>
        <w:br/>
        <w:t>по мониторингу состояния продовольственной безопасности и оперативному реагированию на изменение конъюнктуры продовольственного рынка, переработки сельскохозяйственной продукции и торговли;</w:t>
      </w:r>
    </w:p>
    <w:p w:rsidR="007A6526" w:rsidRDefault="007A6526" w:rsidP="00861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отделе переработки и торговли: </w:t>
      </w:r>
    </w:p>
    <w:p w:rsidR="007A6526" w:rsidRDefault="007A6526" w:rsidP="00861FEA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начальник отдела;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е) в департаменте природных ресурсов и охраны окружающей среды: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директор департамента природных ресурсов и охраны окружающей среды;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в отделе регулирования охраны окружающей среды и мониторинга окружающей среды: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заместитель директора департамента природных ресурсов и охраны окружающей среды – начальник отдела;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референт;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консультант;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в отделе охраны в сфере охотничьего хозяйства и животного мира: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ж) в департаменте лицензирования: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заместитель директора департамента лицензирования;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референт;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главный консультант;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ведущий консультант;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консультант;»;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4) в пункте 5: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а) абзац первый после слова «Министерстве» дополнить словом «промышленности,»;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 xml:space="preserve">б) подпункт «а» после слова «Министерства» дополнить словом «промышленности,»;  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5) в абзаце первом пункта 6 слова «экономического развития» заменить словами «развития конкуренции и экономики»;</w:t>
      </w:r>
    </w:p>
    <w:p w:rsidR="007A6526" w:rsidRPr="00CA6681" w:rsidRDefault="007A6526" w:rsidP="00CA6681">
      <w:pPr>
        <w:spacing w:after="0"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6) пункт 9 изложить в следующей редакции:</w:t>
      </w:r>
    </w:p>
    <w:p w:rsidR="007A6526" w:rsidRPr="00CA6681" w:rsidRDefault="007A6526" w:rsidP="00A41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 xml:space="preserve">«9) в отделе трудоустройства и миграционной политики департамента занятости населения, труда и развития социального партнёрства Агентства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CA6681">
        <w:rPr>
          <w:rFonts w:ascii="Times New Roman" w:hAnsi="Times New Roman" w:cs="Times New Roman"/>
          <w:sz w:val="28"/>
          <w:szCs w:val="28"/>
        </w:rPr>
        <w:t xml:space="preserve">по развитию человеческого потенциала  и трудовых ресурсов Ульяновской области: </w:t>
      </w:r>
    </w:p>
    <w:p w:rsidR="007A6526" w:rsidRPr="00CA6681" w:rsidRDefault="007A6526" w:rsidP="00A41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 xml:space="preserve">а) заместитель директора департамента занятости населения, труда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CA6681">
        <w:rPr>
          <w:rFonts w:ascii="Times New Roman" w:hAnsi="Times New Roman" w:cs="Times New Roman"/>
          <w:sz w:val="28"/>
          <w:szCs w:val="28"/>
        </w:rPr>
        <w:t>и развития социального партнёрства – начальник отдела;</w:t>
      </w:r>
    </w:p>
    <w:p w:rsidR="007A6526" w:rsidRPr="00CA6681" w:rsidRDefault="007A6526" w:rsidP="00A41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б) референт;</w:t>
      </w:r>
    </w:p>
    <w:p w:rsidR="007A6526" w:rsidRPr="00CA6681" w:rsidRDefault="007A6526" w:rsidP="00A41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в) главный консультант;</w:t>
      </w:r>
    </w:p>
    <w:p w:rsidR="007A6526" w:rsidRPr="00CA6681" w:rsidRDefault="007A6526" w:rsidP="00A41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г) ведущий консультант;</w:t>
      </w:r>
    </w:p>
    <w:p w:rsidR="007A6526" w:rsidRPr="00CA6681" w:rsidRDefault="007A6526" w:rsidP="00A410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д) главный специалист-эксперт.».</w:t>
      </w:r>
    </w:p>
    <w:p w:rsidR="007A6526" w:rsidRPr="00CA6681" w:rsidRDefault="007A6526" w:rsidP="00CA6681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16"/>
          <w:szCs w:val="28"/>
        </w:rPr>
      </w:pPr>
    </w:p>
    <w:p w:rsidR="007A6526" w:rsidRPr="00CA6681" w:rsidRDefault="007A6526" w:rsidP="00CA6681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A6526" w:rsidRPr="00CA6681" w:rsidRDefault="007A6526" w:rsidP="00CA6681">
      <w:pPr>
        <w:pStyle w:val="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A6526" w:rsidRPr="00CA6681" w:rsidRDefault="007A6526" w:rsidP="00CA6681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6681">
        <w:rPr>
          <w:rFonts w:ascii="Times New Roman" w:hAnsi="Times New Roman" w:cs="Times New Roman"/>
          <w:b/>
          <w:bCs/>
          <w:sz w:val="28"/>
          <w:szCs w:val="28"/>
        </w:rPr>
        <w:t xml:space="preserve">Временно исполняющий обязанности </w:t>
      </w:r>
    </w:p>
    <w:p w:rsidR="007A6526" w:rsidRPr="00CA6681" w:rsidRDefault="007A6526" w:rsidP="00CA6681">
      <w:pPr>
        <w:pStyle w:val="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6681">
        <w:rPr>
          <w:rFonts w:ascii="Times New Roman" w:hAnsi="Times New Roman" w:cs="Times New Roman"/>
          <w:b/>
          <w:bCs/>
          <w:sz w:val="28"/>
          <w:szCs w:val="28"/>
        </w:rPr>
        <w:t>Губернатора 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668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CA6681">
        <w:rPr>
          <w:rFonts w:ascii="Times New Roman" w:hAnsi="Times New Roman" w:cs="Times New Roman"/>
          <w:b/>
          <w:bCs/>
          <w:sz w:val="28"/>
          <w:szCs w:val="28"/>
        </w:rPr>
        <w:t xml:space="preserve">   С.И.Морозов</w:t>
      </w:r>
    </w:p>
    <w:p w:rsidR="007A6526" w:rsidRPr="00CA6681" w:rsidRDefault="007A6526" w:rsidP="00CA6681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16"/>
          <w:szCs w:val="28"/>
        </w:rPr>
      </w:pPr>
    </w:p>
    <w:p w:rsidR="007A6526" w:rsidRPr="00CA6681" w:rsidRDefault="007A6526" w:rsidP="00CA6681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A6526" w:rsidRPr="00CA6681" w:rsidRDefault="007A6526" w:rsidP="00CA6681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A6526" w:rsidRPr="00CA6681" w:rsidRDefault="007A6526" w:rsidP="00CA6681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A6526" w:rsidRPr="00CA6681" w:rsidRDefault="007A6526" w:rsidP="00CA6681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июля </w:t>
      </w:r>
      <w:smartTag w:uri="urn:schemas-microsoft-com:office:smarttags" w:element="metricconverter">
        <w:smartTagPr>
          <w:attr w:name="ProductID" w:val="2016 г"/>
        </w:smartTagPr>
        <w:r w:rsidRPr="00FA0EBF">
          <w:rPr>
            <w:rFonts w:ascii="Times New Roman" w:hAnsi="Times New Roman" w:cs="Times New Roman"/>
            <w:sz w:val="28"/>
            <w:szCs w:val="28"/>
          </w:rPr>
          <w:t>2016</w:t>
        </w:r>
        <w:r w:rsidRPr="00CA6681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CA6681">
        <w:rPr>
          <w:rFonts w:ascii="Times New Roman" w:hAnsi="Times New Roman" w:cs="Times New Roman"/>
          <w:sz w:val="28"/>
          <w:szCs w:val="28"/>
        </w:rPr>
        <w:t>.</w:t>
      </w:r>
    </w:p>
    <w:p w:rsidR="007A6526" w:rsidRPr="00CA6681" w:rsidRDefault="007A6526" w:rsidP="00CA6681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A668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109</w:t>
      </w:r>
      <w:r w:rsidRPr="00CA6681">
        <w:rPr>
          <w:rFonts w:ascii="Times New Roman" w:hAnsi="Times New Roman" w:cs="Times New Roman"/>
          <w:sz w:val="28"/>
          <w:szCs w:val="28"/>
        </w:rPr>
        <w:t>-ЗО</w:t>
      </w:r>
    </w:p>
    <w:sectPr w:rsidR="007A6526" w:rsidRPr="00CA6681" w:rsidSect="00610DB5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526" w:rsidRDefault="007A6526">
      <w:r>
        <w:separator/>
      </w:r>
    </w:p>
  </w:endnote>
  <w:endnote w:type="continuationSeparator" w:id="0">
    <w:p w:rsidR="007A6526" w:rsidRDefault="007A65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526" w:rsidRDefault="007A6526">
      <w:r>
        <w:separator/>
      </w:r>
    </w:p>
  </w:footnote>
  <w:footnote w:type="continuationSeparator" w:id="0">
    <w:p w:rsidR="007A6526" w:rsidRDefault="007A65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526" w:rsidRPr="00360854" w:rsidRDefault="007A6526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5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1CE7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6FAD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0854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6BD"/>
    <w:rsid w:val="004E4E93"/>
    <w:rsid w:val="004E4F67"/>
    <w:rsid w:val="004E5057"/>
    <w:rsid w:val="004E5216"/>
    <w:rsid w:val="004E548F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956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0DB5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B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26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1FEA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A00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0884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B94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B82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0B47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45D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131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3C4F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681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37E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EBF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5C3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5D75C3"/>
    <w:pPr>
      <w:ind w:left="720"/>
    </w:pPr>
  </w:style>
  <w:style w:type="paragraph" w:styleId="Header">
    <w:name w:val="header"/>
    <w:basedOn w:val="Normal"/>
    <w:link w:val="HeaderChar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75C3"/>
    <w:rPr>
      <w:rFonts w:ascii="Calibri" w:hAnsi="Calibri" w:cs="Calibri"/>
      <w:sz w:val="22"/>
      <w:szCs w:val="22"/>
      <w:lang w:val="ru-RU" w:eastAsia="en-US" w:bidi="ar-SA"/>
    </w:rPr>
  </w:style>
  <w:style w:type="paragraph" w:styleId="NormalWeb">
    <w:name w:val="Normal (Web)"/>
    <w:basedOn w:val="Normal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D75C3"/>
    <w:rPr>
      <w:rFonts w:cs="Times New Roman"/>
      <w:b/>
      <w:bCs/>
    </w:rPr>
  </w:style>
  <w:style w:type="paragraph" w:customStyle="1" w:styleId="ConsNormal">
    <w:name w:val="ConsNormal"/>
    <w:uiPriority w:val="99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855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Calibri"/>
      <w:sz w:val="2"/>
      <w:lang w:eastAsia="en-US"/>
    </w:rPr>
  </w:style>
  <w:style w:type="paragraph" w:customStyle="1" w:styleId="ConsPlusNormal">
    <w:name w:val="ConsPlusNormal"/>
    <w:uiPriority w:val="99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6110C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681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823</Words>
  <Characters>4693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subject/>
  <dc:creator>user</dc:creator>
  <cp:keywords/>
  <dc:description/>
  <cp:lastModifiedBy>Пользователь</cp:lastModifiedBy>
  <cp:revision>2</cp:revision>
  <cp:lastPrinted>2016-07-21T07:39:00Z</cp:lastPrinted>
  <dcterms:created xsi:type="dcterms:W3CDTF">2016-08-09T05:57:00Z</dcterms:created>
  <dcterms:modified xsi:type="dcterms:W3CDTF">2016-08-09T05:57:00Z</dcterms:modified>
</cp:coreProperties>
</file>